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5AC" w:rsidRPr="002E5D7D" w:rsidRDefault="00D705AC" w:rsidP="00D705AC">
      <w:pPr>
        <w:pStyle w:val="20"/>
        <w:shd w:val="clear" w:color="auto" w:fill="auto"/>
        <w:spacing w:line="260" w:lineRule="exact"/>
        <w:jc w:val="center"/>
        <w:rPr>
          <w:color w:val="000000"/>
          <w:sz w:val="24"/>
          <w:szCs w:val="24"/>
          <w:lang w:val="tt-RU" w:eastAsia="ru-RU" w:bidi="ru-RU"/>
        </w:rPr>
      </w:pPr>
      <w:r w:rsidRPr="002E5D7D">
        <w:rPr>
          <w:color w:val="000000"/>
          <w:sz w:val="24"/>
          <w:szCs w:val="24"/>
          <w:lang w:eastAsia="ru-RU" w:bidi="ru-RU"/>
        </w:rPr>
        <w:t xml:space="preserve">Тематическое планирование по курсу «Родной (русский) язык». </w:t>
      </w:r>
      <w:r>
        <w:rPr>
          <w:color w:val="000000"/>
          <w:sz w:val="24"/>
          <w:szCs w:val="24"/>
          <w:lang w:val="tt-RU" w:eastAsia="ru-RU" w:bidi="ru-RU"/>
        </w:rPr>
        <w:t>8</w:t>
      </w:r>
      <w:r w:rsidRPr="002E5D7D">
        <w:rPr>
          <w:color w:val="000000"/>
          <w:sz w:val="24"/>
          <w:szCs w:val="24"/>
          <w:lang w:eastAsia="ru-RU" w:bidi="ru-RU"/>
        </w:rPr>
        <w:t xml:space="preserve">класс </w:t>
      </w:r>
    </w:p>
    <w:tbl>
      <w:tblPr>
        <w:tblStyle w:val="a3"/>
        <w:tblW w:w="0" w:type="auto"/>
        <w:tblLook w:val="04A0"/>
      </w:tblPr>
      <w:tblGrid>
        <w:gridCol w:w="920"/>
        <w:gridCol w:w="6706"/>
        <w:gridCol w:w="3329"/>
        <w:gridCol w:w="2282"/>
        <w:gridCol w:w="1549"/>
      </w:tblGrid>
      <w:tr w:rsidR="00D705AC" w:rsidRPr="002E5D7D" w:rsidTr="00E14206">
        <w:tc>
          <w:tcPr>
            <w:tcW w:w="920" w:type="dxa"/>
            <w:vMerge w:val="restart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6706" w:type="dxa"/>
            <w:vMerge w:val="restart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Раздел, тема</w:t>
            </w:r>
          </w:p>
        </w:tc>
        <w:tc>
          <w:tcPr>
            <w:tcW w:w="3329" w:type="dxa"/>
            <w:vMerge w:val="restart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831" w:type="dxa"/>
            <w:gridSpan w:val="2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D705AC" w:rsidRPr="002E5D7D" w:rsidTr="00E14206">
        <w:tc>
          <w:tcPr>
            <w:tcW w:w="920" w:type="dxa"/>
            <w:vMerge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706" w:type="dxa"/>
            <w:vMerge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  <w:vMerge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Факт</w:t>
            </w:r>
          </w:p>
        </w:tc>
      </w:tr>
      <w:tr w:rsidR="00D705AC" w:rsidRPr="002E5D7D" w:rsidTr="00E14206">
        <w:tc>
          <w:tcPr>
            <w:tcW w:w="14786" w:type="dxa"/>
            <w:gridSpan w:val="5"/>
          </w:tcPr>
          <w:p w:rsidR="00D705AC" w:rsidRPr="002E5D7D" w:rsidRDefault="00D705AC" w:rsidP="00D705AC">
            <w:pPr>
              <w:pStyle w:val="220"/>
              <w:keepNext/>
              <w:keepLines/>
              <w:shd w:val="clear" w:color="auto" w:fill="auto"/>
              <w:spacing w:before="0"/>
              <w:rPr>
                <w:sz w:val="24"/>
                <w:szCs w:val="24"/>
                <w:lang w:val="tt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 xml:space="preserve">Раздел 1. Язык и культура </w:t>
            </w:r>
          </w:p>
        </w:tc>
      </w:tr>
      <w:tr w:rsidR="00D705AC" w:rsidRPr="002E5D7D" w:rsidTr="00E14206">
        <w:tc>
          <w:tcPr>
            <w:tcW w:w="920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6706" w:type="dxa"/>
          </w:tcPr>
          <w:p w:rsidR="00D705AC" w:rsidRPr="002E5D7D" w:rsidRDefault="00D705AC" w:rsidP="00D705AC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5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Краткая история русского литературного языка. Роль церковнославянско</w:t>
            </w:r>
            <w:r w:rsidRPr="00D705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 (старославянского) языка в развитии русского языка</w:t>
            </w:r>
            <w:proofErr w:type="gramStart"/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gramEnd"/>
          </w:p>
        </w:tc>
        <w:tc>
          <w:tcPr>
            <w:tcW w:w="332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c>
          <w:tcPr>
            <w:tcW w:w="920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706" w:type="dxa"/>
          </w:tcPr>
          <w:p w:rsidR="00D705AC" w:rsidRPr="00D705AC" w:rsidRDefault="00D705AC" w:rsidP="00D705AC">
            <w:pPr>
              <w:pStyle w:val="23"/>
              <w:shd w:val="clear" w:color="auto" w:fill="auto"/>
              <w:spacing w:before="0" w:after="0" w:line="307" w:lineRule="exact"/>
              <w:ind w:hanging="69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705AC">
              <w:rPr>
                <w:color w:val="000000"/>
                <w:sz w:val="24"/>
                <w:szCs w:val="24"/>
                <w:lang w:eastAsia="ru-RU" w:bidi="ru-RU"/>
              </w:rPr>
              <w:t xml:space="preserve">Национально - культурное своеобразие диалектизмов. Диалекты как часть народной культуры. </w:t>
            </w:r>
          </w:p>
        </w:tc>
        <w:tc>
          <w:tcPr>
            <w:tcW w:w="332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14206" w:rsidRPr="002E5D7D" w:rsidTr="00E14206">
        <w:tc>
          <w:tcPr>
            <w:tcW w:w="920" w:type="dxa"/>
          </w:tcPr>
          <w:p w:rsidR="00E14206" w:rsidRPr="002E5D7D" w:rsidRDefault="00E14206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706" w:type="dxa"/>
          </w:tcPr>
          <w:p w:rsidR="00E14206" w:rsidRPr="00E14206" w:rsidRDefault="00E14206" w:rsidP="00D705AC">
            <w:pPr>
              <w:pStyle w:val="23"/>
              <w:shd w:val="clear" w:color="auto" w:fill="auto"/>
              <w:spacing w:before="0" w:after="0" w:line="307" w:lineRule="exact"/>
              <w:ind w:hanging="69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E14206">
              <w:rPr>
                <w:color w:val="000000"/>
                <w:sz w:val="24"/>
                <w:szCs w:val="24"/>
                <w:lang w:eastAsia="ru-RU" w:bidi="ru-RU"/>
              </w:rPr>
              <w:t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</w:t>
            </w:r>
            <w:r w:rsidRPr="00E14206">
              <w:rPr>
                <w:color w:val="000000"/>
                <w:sz w:val="24"/>
                <w:szCs w:val="24"/>
                <w:lang w:eastAsia="ru-RU" w:bidi="ru-RU"/>
              </w:rPr>
              <w:softHyphen/>
              <w:t>ях, народном календаре и др.</w:t>
            </w:r>
          </w:p>
        </w:tc>
        <w:tc>
          <w:tcPr>
            <w:tcW w:w="3329" w:type="dxa"/>
          </w:tcPr>
          <w:p w:rsidR="00E14206" w:rsidRPr="002E5D7D" w:rsidRDefault="00E14206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14206" w:rsidRPr="002E5D7D" w:rsidRDefault="00E14206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14206" w:rsidRPr="002E5D7D" w:rsidRDefault="00E14206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rPr>
          <w:trHeight w:val="611"/>
        </w:trPr>
        <w:tc>
          <w:tcPr>
            <w:tcW w:w="920" w:type="dxa"/>
          </w:tcPr>
          <w:p w:rsidR="00D705AC" w:rsidRPr="002E5D7D" w:rsidRDefault="00E14206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706" w:type="dxa"/>
          </w:tcPr>
          <w:p w:rsidR="00D705AC" w:rsidRPr="00D705AC" w:rsidRDefault="00D705AC" w:rsidP="00D705AC">
            <w:pPr>
              <w:pStyle w:val="23"/>
              <w:shd w:val="clear" w:color="auto" w:fill="auto"/>
              <w:spacing w:before="0" w:after="0" w:line="307" w:lineRule="exact"/>
              <w:ind w:hanging="69"/>
              <w:jc w:val="both"/>
            </w:pPr>
            <w:r w:rsidRPr="00D705AC">
              <w:rPr>
                <w:color w:val="000000"/>
                <w:sz w:val="24"/>
                <w:szCs w:val="24"/>
                <w:lang w:eastAsia="ru-RU" w:bidi="ru-RU"/>
              </w:rPr>
              <w:t>Диалектизмы.</w:t>
            </w:r>
            <w:r w:rsidRPr="00D705AC">
              <w:rPr>
                <w:sz w:val="24"/>
                <w:szCs w:val="24"/>
              </w:rPr>
              <w:t xml:space="preserve"> </w:t>
            </w:r>
            <w:r w:rsidRPr="00E14206">
              <w:rPr>
                <w:color w:val="000000"/>
                <w:sz w:val="24"/>
                <w:szCs w:val="24"/>
                <w:lang w:eastAsia="ru-RU" w:bidi="ru-RU"/>
              </w:rPr>
              <w:t>Использование диалектной лексики в произведе</w:t>
            </w:r>
            <w:r w:rsidRPr="00E14206">
              <w:rPr>
                <w:color w:val="000000"/>
                <w:sz w:val="24"/>
                <w:szCs w:val="24"/>
                <w:lang w:eastAsia="ru-RU" w:bidi="ru-RU"/>
              </w:rPr>
              <w:softHyphen/>
              <w:t>ниях художественной литературы.</w:t>
            </w:r>
          </w:p>
          <w:p w:rsidR="00D705AC" w:rsidRDefault="00D705AC" w:rsidP="00E14206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29" w:type="dxa"/>
          </w:tcPr>
          <w:p w:rsidR="00D705AC" w:rsidRPr="002E5D7D" w:rsidRDefault="00E14206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CA1E6D" w:rsidRPr="002E5D7D" w:rsidTr="00E14206">
        <w:trPr>
          <w:trHeight w:val="611"/>
        </w:trPr>
        <w:tc>
          <w:tcPr>
            <w:tcW w:w="920" w:type="dxa"/>
          </w:tcPr>
          <w:p w:rsidR="00CA1E6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706" w:type="dxa"/>
          </w:tcPr>
          <w:p w:rsidR="00CA1E6D" w:rsidRPr="00D705AC" w:rsidRDefault="00CA1E6D" w:rsidP="00CA1E6D">
            <w:pPr>
              <w:pStyle w:val="23"/>
              <w:shd w:val="clear" w:color="auto" w:fill="auto"/>
              <w:spacing w:before="0" w:after="0" w:line="307" w:lineRule="exact"/>
              <w:ind w:hanging="69"/>
              <w:jc w:val="both"/>
            </w:pPr>
            <w:r w:rsidRPr="00E14206">
              <w:rPr>
                <w:color w:val="000000"/>
                <w:sz w:val="24"/>
                <w:szCs w:val="24"/>
                <w:lang w:eastAsia="ru-RU" w:bidi="ru-RU"/>
              </w:rPr>
              <w:t>Использование диалектной лексики в произведе</w:t>
            </w:r>
            <w:r w:rsidRPr="00E14206">
              <w:rPr>
                <w:color w:val="000000"/>
                <w:sz w:val="24"/>
                <w:szCs w:val="24"/>
                <w:lang w:eastAsia="ru-RU" w:bidi="ru-RU"/>
              </w:rPr>
              <w:softHyphen/>
              <w:t>ниях художественной литературы.</w:t>
            </w:r>
          </w:p>
          <w:p w:rsidR="00CA1E6D" w:rsidRPr="00D705AC" w:rsidRDefault="00CA1E6D" w:rsidP="00D705AC">
            <w:pPr>
              <w:pStyle w:val="23"/>
              <w:shd w:val="clear" w:color="auto" w:fill="auto"/>
              <w:spacing w:before="0" w:after="0" w:line="307" w:lineRule="exact"/>
              <w:ind w:hanging="69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29" w:type="dxa"/>
          </w:tcPr>
          <w:p w:rsidR="00CA1E6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c>
          <w:tcPr>
            <w:tcW w:w="920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706" w:type="dxa"/>
          </w:tcPr>
          <w:p w:rsidR="00D705AC" w:rsidRPr="00D705AC" w:rsidRDefault="00D705AC" w:rsidP="00CA1E6D">
            <w:pPr>
              <w:pStyle w:val="20"/>
              <w:shd w:val="clear" w:color="auto" w:fill="auto"/>
              <w:spacing w:line="260" w:lineRule="exact"/>
              <w:jc w:val="both"/>
              <w:rPr>
                <w:b w:val="0"/>
                <w:sz w:val="24"/>
                <w:szCs w:val="24"/>
                <w:lang w:val="tt-RU"/>
              </w:rPr>
            </w:pPr>
            <w:r w:rsidRPr="00D705AC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Лексические заимствования как результат взаимодействия национальных культур. </w:t>
            </w:r>
          </w:p>
        </w:tc>
        <w:tc>
          <w:tcPr>
            <w:tcW w:w="332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CA1E6D" w:rsidRPr="002E5D7D" w:rsidTr="00E14206">
        <w:tc>
          <w:tcPr>
            <w:tcW w:w="920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706" w:type="dxa"/>
          </w:tcPr>
          <w:p w:rsidR="00CA1E6D" w:rsidRPr="00D705AC" w:rsidRDefault="00CA1E6D" w:rsidP="00E14206">
            <w:pPr>
              <w:pStyle w:val="20"/>
              <w:shd w:val="clear" w:color="auto" w:fill="auto"/>
              <w:spacing w:line="260" w:lineRule="exact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D705AC">
              <w:rPr>
                <w:b w:val="0"/>
                <w:color w:val="000000"/>
                <w:sz w:val="24"/>
                <w:szCs w:val="24"/>
                <w:lang w:eastAsia="ru-RU" w:bidi="ru-RU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332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282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c>
          <w:tcPr>
            <w:tcW w:w="920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706" w:type="dxa"/>
          </w:tcPr>
          <w:p w:rsidR="00D705AC" w:rsidRPr="002E5D7D" w:rsidRDefault="00D705AC" w:rsidP="00CA1E6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  <w:rPr>
                <w:sz w:val="24"/>
                <w:szCs w:val="24"/>
                <w:lang w:val="tt-RU"/>
              </w:rPr>
            </w:pPr>
            <w:r w:rsidRPr="00D705AC">
              <w:rPr>
                <w:color w:val="000000"/>
                <w:sz w:val="24"/>
                <w:szCs w:val="24"/>
                <w:lang w:eastAsia="ru-RU" w:bidi="ru-RU"/>
              </w:rPr>
              <w:t>Заимствования из славянских и неславянских языков</w:t>
            </w:r>
            <w:r w:rsidRPr="00D705AC">
              <w:rPr>
                <w:b/>
                <w:color w:val="000000"/>
                <w:sz w:val="24"/>
                <w:szCs w:val="24"/>
                <w:lang w:eastAsia="ru-RU" w:bidi="ru-RU"/>
              </w:rPr>
              <w:t>.</w:t>
            </w: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705AC">
              <w:rPr>
                <w:color w:val="000000"/>
                <w:sz w:val="24"/>
                <w:szCs w:val="24"/>
                <w:lang w:eastAsia="ru-RU" w:bidi="ru-RU"/>
              </w:rPr>
              <w:t>Причины заимство</w:t>
            </w:r>
            <w:r w:rsidRPr="00D705AC"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ваний. </w:t>
            </w:r>
          </w:p>
        </w:tc>
        <w:tc>
          <w:tcPr>
            <w:tcW w:w="332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CA1E6D" w:rsidRPr="002E5D7D" w:rsidTr="00E14206">
        <w:tc>
          <w:tcPr>
            <w:tcW w:w="920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6706" w:type="dxa"/>
          </w:tcPr>
          <w:p w:rsidR="00CA1E6D" w:rsidRPr="00CA1E6D" w:rsidRDefault="00CA1E6D" w:rsidP="00D705AC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  <w:rPr>
                <w:sz w:val="24"/>
                <w:szCs w:val="24"/>
              </w:rPr>
            </w:pPr>
            <w:r w:rsidRPr="00D705AC">
              <w:rPr>
                <w:color w:val="000000"/>
                <w:sz w:val="24"/>
                <w:szCs w:val="24"/>
                <w:lang w:eastAsia="ru-RU" w:bidi="ru-RU"/>
              </w:rPr>
              <w:t>Особенности освоения иноязычной лексики (общее представление). Роль заимствованной лексики в современном русском языке.</w:t>
            </w:r>
          </w:p>
        </w:tc>
        <w:tc>
          <w:tcPr>
            <w:tcW w:w="332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c>
          <w:tcPr>
            <w:tcW w:w="920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6706" w:type="dxa"/>
          </w:tcPr>
          <w:p w:rsidR="00D705AC" w:rsidRPr="00CA1E6D" w:rsidRDefault="00D705AC" w:rsidP="00E14206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  <w:rPr>
                <w:sz w:val="24"/>
                <w:szCs w:val="24"/>
              </w:rPr>
            </w:pPr>
            <w:r w:rsidRPr="00CA1E6D">
              <w:rPr>
                <w:color w:val="000000"/>
                <w:sz w:val="24"/>
                <w:szCs w:val="24"/>
                <w:lang w:eastAsia="ru-RU" w:bidi="ru-RU"/>
              </w:rPr>
              <w:t xml:space="preserve">Пополнение словарного состава русского языка новой лексикой. </w:t>
            </w:r>
          </w:p>
        </w:tc>
        <w:tc>
          <w:tcPr>
            <w:tcW w:w="332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c>
          <w:tcPr>
            <w:tcW w:w="920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6706" w:type="dxa"/>
          </w:tcPr>
          <w:p w:rsidR="00D705AC" w:rsidRPr="00E14206" w:rsidRDefault="00E14206" w:rsidP="00E14206">
            <w:pPr>
              <w:pStyle w:val="20"/>
              <w:shd w:val="clear" w:color="auto" w:fill="auto"/>
              <w:spacing w:line="260" w:lineRule="exact"/>
              <w:jc w:val="both"/>
              <w:rPr>
                <w:b w:val="0"/>
                <w:sz w:val="24"/>
                <w:szCs w:val="24"/>
              </w:rPr>
            </w:pPr>
            <w:r w:rsidRPr="00E14206">
              <w:rPr>
                <w:b w:val="0"/>
                <w:color w:val="000000"/>
                <w:sz w:val="24"/>
                <w:szCs w:val="24"/>
                <w:lang w:eastAsia="ru-RU" w:bidi="ru-RU"/>
              </w:rPr>
              <w:t>Совре</w:t>
            </w:r>
            <w:r w:rsidRPr="00E14206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менные неологизмы и их группы по сфере употребления и стилистической окраске</w:t>
            </w:r>
            <w:proofErr w:type="gramStart"/>
            <w:r w:rsidRPr="00E14206">
              <w:rPr>
                <w:b w:val="0"/>
                <w:color w:val="000000"/>
                <w:sz w:val="24"/>
                <w:szCs w:val="24"/>
                <w:lang w:eastAsia="ru-RU" w:bidi="ru-RU"/>
              </w:rPr>
              <w:t>.</w:t>
            </w:r>
            <w:proofErr w:type="gramEnd"/>
            <w:r w:rsidRPr="002E5D7D">
              <w:rPr>
                <w:b w:val="0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2E5D7D">
              <w:rPr>
                <w:b w:val="0"/>
                <w:sz w:val="24"/>
                <w:szCs w:val="24"/>
                <w:lang w:val="tt-RU"/>
              </w:rPr>
              <w:t>з</w:t>
            </w:r>
            <w:proofErr w:type="gramEnd"/>
            <w:r w:rsidRPr="002E5D7D">
              <w:rPr>
                <w:b w:val="0"/>
                <w:sz w:val="24"/>
                <w:szCs w:val="24"/>
                <w:lang w:val="tt-RU"/>
              </w:rPr>
              <w:t>аимствованных слов</w:t>
            </w:r>
          </w:p>
        </w:tc>
        <w:tc>
          <w:tcPr>
            <w:tcW w:w="332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c>
          <w:tcPr>
            <w:tcW w:w="920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6706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Практическая работа. Развитие речи</w:t>
            </w:r>
            <w:r w:rsidRPr="002E5D7D">
              <w:rPr>
                <w:b w:val="0"/>
                <w:sz w:val="24"/>
                <w:szCs w:val="24"/>
                <w:lang w:val="tt-RU"/>
              </w:rPr>
              <w:t xml:space="preserve">. Составление своего словаря неологизмов, новых фразеологических оборотов, </w:t>
            </w:r>
            <w:r w:rsidRPr="002E5D7D">
              <w:rPr>
                <w:b w:val="0"/>
                <w:sz w:val="24"/>
                <w:szCs w:val="24"/>
                <w:lang w:val="tt-RU"/>
              </w:rPr>
              <w:lastRenderedPageBreak/>
              <w:t>заимствованных слов</w:t>
            </w:r>
          </w:p>
        </w:tc>
        <w:tc>
          <w:tcPr>
            <w:tcW w:w="332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CA1E6D" w:rsidRPr="002E5D7D" w:rsidTr="00E14206">
        <w:tc>
          <w:tcPr>
            <w:tcW w:w="920" w:type="dxa"/>
          </w:tcPr>
          <w:p w:rsidR="00CA1E6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6706" w:type="dxa"/>
          </w:tcPr>
          <w:p w:rsidR="00CA1E6D" w:rsidRPr="00CA1E6D" w:rsidRDefault="00CA1E6D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CA1E6D">
              <w:rPr>
                <w:b w:val="0"/>
                <w:color w:val="000000"/>
                <w:sz w:val="24"/>
                <w:szCs w:val="24"/>
                <w:lang w:eastAsia="ru-RU" w:bidi="ru-RU"/>
              </w:rPr>
              <w:t>Национально-культурная специфика русской фразеологии. Исторические прототипы фразеологизмов.</w:t>
            </w:r>
          </w:p>
        </w:tc>
        <w:tc>
          <w:tcPr>
            <w:tcW w:w="332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CA1E6D" w:rsidRPr="002E5D7D" w:rsidTr="00E14206">
        <w:tc>
          <w:tcPr>
            <w:tcW w:w="920" w:type="dxa"/>
          </w:tcPr>
          <w:p w:rsidR="00CA1E6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6706" w:type="dxa"/>
          </w:tcPr>
          <w:p w:rsidR="00CA1E6D" w:rsidRDefault="00CA1E6D" w:rsidP="00CA1E6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Отражение во фразеологии обычаев, традиций, быта, исторических событий, культуры и т.п. (начать с азов, от доски до доски, приложить руку и т.п. — информация о традиционной русской грамотности и др.).</w:t>
            </w:r>
          </w:p>
          <w:p w:rsidR="00CA1E6D" w:rsidRPr="00CA1E6D" w:rsidRDefault="00CA1E6D" w:rsidP="00800AF1">
            <w:pPr>
              <w:pStyle w:val="20"/>
              <w:shd w:val="clear" w:color="auto" w:fill="auto"/>
              <w:spacing w:line="260" w:lineRule="exac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29" w:type="dxa"/>
          </w:tcPr>
          <w:p w:rsidR="00CA1E6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CA1E6D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E14206">
        <w:trPr>
          <w:trHeight w:val="1698"/>
        </w:trPr>
        <w:tc>
          <w:tcPr>
            <w:tcW w:w="920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15-16</w:t>
            </w:r>
          </w:p>
        </w:tc>
        <w:tc>
          <w:tcPr>
            <w:tcW w:w="6706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525008">
              <w:rPr>
                <w:sz w:val="24"/>
                <w:szCs w:val="24"/>
                <w:lang w:val="tt-RU"/>
              </w:rPr>
              <w:t>Урок –проект.</w:t>
            </w:r>
            <w:r w:rsidRPr="002E5D7D">
              <w:rPr>
                <w:sz w:val="24"/>
                <w:szCs w:val="24"/>
                <w:lang w:val="tt-RU"/>
              </w:rPr>
              <w:t xml:space="preserve"> Выбор темы проектной работы, </w:t>
            </w:r>
            <w:r w:rsidRPr="002E5D7D">
              <w:rPr>
                <w:b w:val="0"/>
                <w:sz w:val="24"/>
                <w:szCs w:val="24"/>
                <w:lang w:val="tt-RU"/>
              </w:rPr>
              <w:t>составление списка литературных и электронных ресурсов для выполнения исследовательской работы.</w:t>
            </w:r>
          </w:p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Примерные темы проектных работ:</w:t>
            </w:r>
          </w:p>
          <w:p w:rsidR="00E14206" w:rsidRDefault="00E14206" w:rsidP="00E14206">
            <w:pPr>
              <w:pStyle w:val="23"/>
              <w:shd w:val="clear" w:color="auto" w:fill="auto"/>
              <w:spacing w:before="0" w:after="0" w:line="298" w:lineRule="exact"/>
              <w:ind w:firstLine="740"/>
              <w:jc w:val="both"/>
            </w:pPr>
            <w:r>
              <w:rPr>
                <w:color w:val="000000"/>
                <w:lang w:eastAsia="ru-RU" w:bidi="ru-RU"/>
              </w:rPr>
              <w:t>1.Из этимологии фразеологизмов.</w:t>
            </w:r>
          </w:p>
          <w:p w:rsidR="00E14206" w:rsidRDefault="00E14206" w:rsidP="00E14206">
            <w:pPr>
              <w:pStyle w:val="23"/>
              <w:shd w:val="clear" w:color="auto" w:fill="auto"/>
              <w:spacing w:before="0" w:after="0" w:line="298" w:lineRule="exact"/>
              <w:ind w:firstLine="740"/>
              <w:jc w:val="both"/>
            </w:pPr>
            <w:r>
              <w:rPr>
                <w:color w:val="000000"/>
                <w:lang w:eastAsia="ru-RU" w:bidi="ru-RU"/>
              </w:rPr>
              <w:t>2.Из истории русских имён. Русские пословицы и поговорки о гостеприимстве и хлебосольстве.</w:t>
            </w:r>
          </w:p>
          <w:p w:rsidR="00E14206" w:rsidRDefault="00E14206" w:rsidP="00E14206">
            <w:pPr>
              <w:pStyle w:val="23"/>
              <w:shd w:val="clear" w:color="auto" w:fill="auto"/>
              <w:spacing w:before="0" w:after="0" w:line="298" w:lineRule="exact"/>
              <w:ind w:firstLine="740"/>
              <w:jc w:val="both"/>
            </w:pPr>
            <w:r>
              <w:rPr>
                <w:color w:val="000000"/>
                <w:lang w:eastAsia="ru-RU" w:bidi="ru-RU"/>
              </w:rPr>
              <w:t>3.О происхождении фразеологизмов. Источники фразеологизмов.</w:t>
            </w:r>
          </w:p>
          <w:p w:rsidR="00E14206" w:rsidRDefault="00E14206" w:rsidP="00E14206">
            <w:pPr>
              <w:pStyle w:val="23"/>
              <w:shd w:val="clear" w:color="auto" w:fill="auto"/>
              <w:spacing w:before="0" w:after="0" w:line="298" w:lineRule="exact"/>
              <w:ind w:firstLine="740"/>
              <w:jc w:val="both"/>
            </w:pPr>
            <w:r>
              <w:rPr>
                <w:color w:val="000000"/>
                <w:lang w:eastAsia="ru-RU" w:bidi="ru-RU"/>
              </w:rPr>
              <w:t>4Словарик пословиц о характере человека, его качествах, словарь одного сло</w:t>
            </w:r>
            <w:r>
              <w:rPr>
                <w:color w:val="000000"/>
                <w:lang w:eastAsia="ru-RU" w:bidi="ru-RU"/>
              </w:rPr>
              <w:softHyphen/>
              <w:t>ва; словарь юного болельщика, дизайнера, музыканта и др.</w:t>
            </w:r>
          </w:p>
          <w:p w:rsidR="00E14206" w:rsidRDefault="00E14206" w:rsidP="00E14206">
            <w:pPr>
              <w:pStyle w:val="23"/>
              <w:shd w:val="clear" w:color="auto" w:fill="auto"/>
              <w:spacing w:before="0" w:after="0" w:line="298" w:lineRule="exact"/>
              <w:ind w:firstLine="740"/>
              <w:jc w:val="both"/>
            </w:pPr>
            <w:r>
              <w:rPr>
                <w:color w:val="000000"/>
                <w:lang w:eastAsia="ru-RU" w:bidi="ru-RU"/>
              </w:rPr>
              <w:t>5.Календарь пословиц о временах года; карта «Интересные названия городов моего края/России».</w:t>
            </w:r>
          </w:p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D705AC" w:rsidRPr="002E5D7D" w:rsidRDefault="00E14206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705AC" w:rsidRPr="002E5D7D" w:rsidTr="00CA1E6D">
        <w:trPr>
          <w:trHeight w:val="843"/>
        </w:trPr>
        <w:tc>
          <w:tcPr>
            <w:tcW w:w="920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17-18</w:t>
            </w:r>
          </w:p>
        </w:tc>
        <w:tc>
          <w:tcPr>
            <w:tcW w:w="6706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Защита проектов.</w:t>
            </w:r>
          </w:p>
        </w:tc>
        <w:tc>
          <w:tcPr>
            <w:tcW w:w="3329" w:type="dxa"/>
          </w:tcPr>
          <w:p w:rsidR="00D705AC" w:rsidRPr="002E5D7D" w:rsidRDefault="00CA1E6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D705AC" w:rsidRPr="002E5D7D" w:rsidRDefault="00D705AC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0B034D">
        <w:trPr>
          <w:trHeight w:val="70"/>
        </w:trPr>
        <w:tc>
          <w:tcPr>
            <w:tcW w:w="920" w:type="dxa"/>
          </w:tcPr>
          <w:p w:rsidR="008C7B22" w:rsidRPr="000B034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i/>
                <w:sz w:val="24"/>
                <w:szCs w:val="24"/>
                <w:lang w:val="tt-RU"/>
              </w:rPr>
            </w:pPr>
            <w:r w:rsidRPr="000B034D">
              <w:rPr>
                <w:i/>
                <w:sz w:val="24"/>
                <w:szCs w:val="24"/>
                <w:lang w:val="tt-RU"/>
              </w:rPr>
              <w:t>19</w:t>
            </w:r>
          </w:p>
        </w:tc>
        <w:tc>
          <w:tcPr>
            <w:tcW w:w="6706" w:type="dxa"/>
          </w:tcPr>
          <w:p w:rsidR="000B034D" w:rsidRDefault="000B034D" w:rsidP="000B034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 w:rsidRPr="000B034D">
              <w:rPr>
                <w:rStyle w:val="24"/>
                <w:b w:val="0"/>
              </w:rPr>
              <w:t>Основные орфоэпические нормы</w:t>
            </w:r>
            <w:r w:rsidRPr="000B034D">
              <w:rPr>
                <w:rStyle w:val="24"/>
              </w:rPr>
              <w:t xml:space="preserve"> </w:t>
            </w:r>
            <w:r w:rsidRPr="000B034D">
              <w:t>современного русского литературного</w:t>
            </w:r>
            <w:r>
              <w:t xml:space="preserve"> языка.</w:t>
            </w:r>
          </w:p>
          <w:p w:rsidR="008C7B22" w:rsidRDefault="008C7B22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</w:tcPr>
          <w:p w:rsidR="008C7B22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20-21</w:t>
            </w:r>
          </w:p>
        </w:tc>
        <w:tc>
          <w:tcPr>
            <w:tcW w:w="6706" w:type="dxa"/>
          </w:tcPr>
          <w:p w:rsidR="008C7B22" w:rsidRPr="000B034D" w:rsidRDefault="000B034D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0B034D">
              <w:rPr>
                <w:b w:val="0"/>
              </w:rPr>
              <w:t>Произносительные различия в русском языке, обусловленные темпом ре</w:t>
            </w:r>
            <w:r w:rsidRPr="000B034D">
              <w:rPr>
                <w:b w:val="0"/>
              </w:rPr>
              <w:softHyphen/>
              <w:t>чи. Стилистические особенности произношения и ударения (литературные, раз</w:t>
            </w:r>
            <w:r w:rsidRPr="000B034D">
              <w:rPr>
                <w:b w:val="0"/>
              </w:rPr>
              <w:softHyphen/>
              <w:t>говорные, устарелые и профессиональные).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22-23</w:t>
            </w:r>
          </w:p>
        </w:tc>
        <w:tc>
          <w:tcPr>
            <w:tcW w:w="6706" w:type="dxa"/>
          </w:tcPr>
          <w:p w:rsidR="008C7B22" w:rsidRDefault="000B034D" w:rsidP="000B034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  <w:rPr>
                <w:sz w:val="24"/>
                <w:szCs w:val="24"/>
                <w:lang w:val="tt-RU"/>
              </w:rPr>
            </w:pPr>
            <w:r>
              <w:t>Нормы произношения отдельных грамматических форм; заимствованных слов: ударение в форме род</w:t>
            </w:r>
            <w:proofErr w:type="gramStart"/>
            <w:r>
              <w:t>.п</w:t>
            </w:r>
            <w:proofErr w:type="gramEnd"/>
            <w:r>
              <w:t>. мн.ч. су</w:t>
            </w:r>
            <w:r>
              <w:softHyphen/>
              <w:t>ществительных; ударение в кратких формах прилагательных; подвижное ударе</w:t>
            </w:r>
            <w:r>
              <w:softHyphen/>
              <w:t>ние в глаголах.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24-25</w:t>
            </w:r>
          </w:p>
        </w:tc>
        <w:tc>
          <w:tcPr>
            <w:tcW w:w="6706" w:type="dxa"/>
          </w:tcPr>
          <w:p w:rsidR="000B034D" w:rsidRDefault="000B034D" w:rsidP="000B034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 w:rsidRPr="000B034D">
              <w:rPr>
                <w:rStyle w:val="24"/>
                <w:b w:val="0"/>
              </w:rPr>
              <w:t>Основные лексические нормы современного русского литературного языка.</w:t>
            </w:r>
            <w:r>
              <w:rPr>
                <w:rStyle w:val="24"/>
              </w:rPr>
              <w:t xml:space="preserve"> </w:t>
            </w:r>
            <w:r>
              <w:t>Синонимы и точность речи. Смысловые, стилистические особенности употребления синонимов.</w:t>
            </w:r>
          </w:p>
          <w:p w:rsidR="008C7B22" w:rsidRDefault="008C7B22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26-27</w:t>
            </w:r>
          </w:p>
        </w:tc>
        <w:tc>
          <w:tcPr>
            <w:tcW w:w="6706" w:type="dxa"/>
          </w:tcPr>
          <w:p w:rsidR="008C7B22" w:rsidRPr="000B034D" w:rsidRDefault="000B034D" w:rsidP="000B034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Антонимы и точность речи. Смысловые, стилистические особенности употребления антонимов.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28-29</w:t>
            </w:r>
          </w:p>
        </w:tc>
        <w:tc>
          <w:tcPr>
            <w:tcW w:w="6706" w:type="dxa"/>
          </w:tcPr>
          <w:p w:rsidR="008C7B22" w:rsidRPr="000B034D" w:rsidRDefault="000B034D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0B034D">
              <w:rPr>
                <w:b w:val="0"/>
              </w:rPr>
              <w:t>Лексические омонимы и точность речи. Смысловые, стилистические осо</w:t>
            </w:r>
            <w:r w:rsidRPr="000B034D">
              <w:rPr>
                <w:b w:val="0"/>
              </w:rPr>
              <w:softHyphen/>
              <w:t>бенности употребления лексических омонимов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30-31</w:t>
            </w:r>
          </w:p>
        </w:tc>
        <w:tc>
          <w:tcPr>
            <w:tcW w:w="6706" w:type="dxa"/>
          </w:tcPr>
          <w:p w:rsidR="008C7B22" w:rsidRPr="000B034D" w:rsidRDefault="000B034D" w:rsidP="000B034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Типичные речевые ошибки, связанные с употреблением синонимов, ан</w:t>
            </w:r>
            <w:r>
              <w:softHyphen/>
              <w:t>тонимов и лексических омонимов в речи.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32-33</w:t>
            </w:r>
          </w:p>
        </w:tc>
        <w:tc>
          <w:tcPr>
            <w:tcW w:w="6706" w:type="dxa"/>
          </w:tcPr>
          <w:p w:rsidR="008C7B22" w:rsidRDefault="000B034D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>
              <w:rPr>
                <w:rStyle w:val="24"/>
              </w:rPr>
              <w:t>Основные грамматические нормы современного русского литератур</w:t>
            </w:r>
            <w:r>
              <w:rPr>
                <w:rStyle w:val="24"/>
              </w:rPr>
              <w:softHyphen/>
              <w:t>ного языка</w:t>
            </w:r>
            <w:r w:rsidRPr="000B034D">
              <w:rPr>
                <w:rStyle w:val="24"/>
                <w:b/>
              </w:rPr>
              <w:t xml:space="preserve">. </w:t>
            </w:r>
            <w:r w:rsidRPr="000B034D">
              <w:rPr>
                <w:b w:val="0"/>
              </w:rPr>
              <w:t>Категория склонения: склонение русских и иностранных имён и фамилий; названий географических объектов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34-35</w:t>
            </w:r>
          </w:p>
        </w:tc>
        <w:tc>
          <w:tcPr>
            <w:tcW w:w="6706" w:type="dxa"/>
          </w:tcPr>
          <w:p w:rsidR="008C7B22" w:rsidRPr="000B034D" w:rsidRDefault="000B034D" w:rsidP="000B034D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Нормативные и ненормативные формы имён су</w:t>
            </w:r>
            <w:r>
              <w:softHyphen/>
              <w:t>ществительных. Типичные грамматические ошибки в речи.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C7B22" w:rsidRPr="002E5D7D" w:rsidTr="00CA1E6D">
        <w:trPr>
          <w:trHeight w:val="843"/>
        </w:trPr>
        <w:tc>
          <w:tcPr>
            <w:tcW w:w="920" w:type="dxa"/>
          </w:tcPr>
          <w:p w:rsidR="008C7B22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36-37</w:t>
            </w:r>
          </w:p>
        </w:tc>
        <w:tc>
          <w:tcPr>
            <w:tcW w:w="6706" w:type="dxa"/>
          </w:tcPr>
          <w:p w:rsidR="008C7B22" w:rsidRPr="000B034D" w:rsidRDefault="000B034D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0B034D">
              <w:rPr>
                <w:b w:val="0"/>
              </w:rPr>
              <w:t>Нормы употребления форм имен существительных в соответствии с ти</w:t>
            </w:r>
            <w:r w:rsidRPr="000B034D">
              <w:rPr>
                <w:b w:val="0"/>
              </w:rPr>
              <w:softHyphen/>
              <w:t>пом склонения</w:t>
            </w:r>
          </w:p>
        </w:tc>
        <w:tc>
          <w:tcPr>
            <w:tcW w:w="3329" w:type="dxa"/>
          </w:tcPr>
          <w:p w:rsidR="008C7B22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8C7B22" w:rsidRPr="002E5D7D" w:rsidRDefault="008C7B22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0B034D" w:rsidRPr="002E5D7D" w:rsidTr="00CA1E6D">
        <w:trPr>
          <w:trHeight w:val="843"/>
        </w:trPr>
        <w:tc>
          <w:tcPr>
            <w:tcW w:w="920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38-39</w:t>
            </w:r>
          </w:p>
        </w:tc>
        <w:tc>
          <w:tcPr>
            <w:tcW w:w="6706" w:type="dxa"/>
          </w:tcPr>
          <w:p w:rsidR="000B034D" w:rsidRPr="006D55BE" w:rsidRDefault="006D55BE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6D55BE">
              <w:rPr>
                <w:b w:val="0"/>
              </w:rPr>
              <w:t>Нормы употребления имен прилагательных в формах сравнительной сте</w:t>
            </w:r>
            <w:r w:rsidRPr="006D55BE">
              <w:rPr>
                <w:b w:val="0"/>
              </w:rPr>
              <w:softHyphen/>
              <w:t>пени</w:t>
            </w:r>
          </w:p>
        </w:tc>
        <w:tc>
          <w:tcPr>
            <w:tcW w:w="3329" w:type="dxa"/>
          </w:tcPr>
          <w:p w:rsidR="000B034D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0B034D" w:rsidRPr="002E5D7D" w:rsidTr="00CA1E6D">
        <w:trPr>
          <w:trHeight w:val="843"/>
        </w:trPr>
        <w:tc>
          <w:tcPr>
            <w:tcW w:w="920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40-41</w:t>
            </w:r>
          </w:p>
        </w:tc>
        <w:tc>
          <w:tcPr>
            <w:tcW w:w="6706" w:type="dxa"/>
          </w:tcPr>
          <w:p w:rsidR="006D55BE" w:rsidRDefault="006D55BE" w:rsidP="006D55BE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      </w:r>
          </w:p>
          <w:p w:rsidR="000B034D" w:rsidRDefault="000B034D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</w:tcPr>
          <w:p w:rsidR="000B034D" w:rsidRDefault="006D55BE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0B034D" w:rsidRPr="002E5D7D" w:rsidTr="00CA1E6D">
        <w:trPr>
          <w:trHeight w:val="843"/>
        </w:trPr>
        <w:tc>
          <w:tcPr>
            <w:tcW w:w="920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42-43</w:t>
            </w:r>
          </w:p>
        </w:tc>
        <w:tc>
          <w:tcPr>
            <w:tcW w:w="6706" w:type="dxa"/>
          </w:tcPr>
          <w:p w:rsidR="000B034D" w:rsidRPr="006D55BE" w:rsidRDefault="006D55BE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6D55BE">
              <w:rPr>
                <w:b w:val="0"/>
              </w:rPr>
              <w:t>Национальные особенности речевого этикета. Принципы этикетного об</w:t>
            </w:r>
            <w:r w:rsidRPr="006D55BE">
              <w:rPr>
                <w:b w:val="0"/>
              </w:rPr>
              <w:softHyphen/>
              <w:t>щения, лежащие в основе национального речевого этикета</w:t>
            </w:r>
          </w:p>
        </w:tc>
        <w:tc>
          <w:tcPr>
            <w:tcW w:w="3329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0B034D" w:rsidRPr="002E5D7D" w:rsidTr="00CA1E6D">
        <w:trPr>
          <w:trHeight w:val="843"/>
        </w:trPr>
        <w:tc>
          <w:tcPr>
            <w:tcW w:w="920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44-45</w:t>
            </w:r>
          </w:p>
        </w:tc>
        <w:tc>
          <w:tcPr>
            <w:tcW w:w="6706" w:type="dxa"/>
          </w:tcPr>
          <w:p w:rsidR="000B034D" w:rsidRPr="006D55BE" w:rsidRDefault="006D55BE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6D55BE">
              <w:rPr>
                <w:b w:val="0"/>
              </w:rPr>
              <w:t>Этика и речевой этикет. Соот</w:t>
            </w:r>
            <w:r w:rsidRPr="006D55BE">
              <w:rPr>
                <w:b w:val="0"/>
              </w:rPr>
              <w:softHyphen/>
              <w:t>ношение понятий этика — этикет — мораль; этические нормы — этикетные нормы — этикетные формы.</w:t>
            </w:r>
          </w:p>
        </w:tc>
        <w:tc>
          <w:tcPr>
            <w:tcW w:w="3329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0B034D" w:rsidRPr="002E5D7D" w:rsidTr="00CA1E6D">
        <w:trPr>
          <w:trHeight w:val="843"/>
        </w:trPr>
        <w:tc>
          <w:tcPr>
            <w:tcW w:w="920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46-47</w:t>
            </w:r>
          </w:p>
        </w:tc>
        <w:tc>
          <w:tcPr>
            <w:tcW w:w="6706" w:type="dxa"/>
          </w:tcPr>
          <w:p w:rsidR="000B034D" w:rsidRPr="00920115" w:rsidRDefault="00920115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920115">
              <w:rPr>
                <w:b w:val="0"/>
              </w:rPr>
              <w:t>Устойчивые формулы речевого этикета в общении. Этикетные формулы начала и конца общения.</w:t>
            </w:r>
          </w:p>
        </w:tc>
        <w:tc>
          <w:tcPr>
            <w:tcW w:w="3329" w:type="dxa"/>
          </w:tcPr>
          <w:p w:rsidR="000B034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48-49</w:t>
            </w:r>
          </w:p>
        </w:tc>
        <w:tc>
          <w:tcPr>
            <w:tcW w:w="6706" w:type="dxa"/>
          </w:tcPr>
          <w:p w:rsidR="00920115" w:rsidRPr="00920115" w:rsidRDefault="00920115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920115">
              <w:rPr>
                <w:b w:val="0"/>
              </w:rPr>
              <w:t>Этикетные формулы похвалы и комплимента. Этикетные формулы благодарности.</w:t>
            </w:r>
          </w:p>
        </w:tc>
        <w:tc>
          <w:tcPr>
            <w:tcW w:w="3329" w:type="dxa"/>
          </w:tcPr>
          <w:p w:rsidR="00920115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50</w:t>
            </w:r>
          </w:p>
        </w:tc>
        <w:tc>
          <w:tcPr>
            <w:tcW w:w="6706" w:type="dxa"/>
          </w:tcPr>
          <w:p w:rsidR="00920115" w:rsidRPr="00920115" w:rsidRDefault="00920115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920115">
              <w:rPr>
                <w:b w:val="0"/>
              </w:rPr>
              <w:t>Этикетные формулы сочув</w:t>
            </w:r>
            <w:r w:rsidRPr="00920115">
              <w:rPr>
                <w:b w:val="0"/>
              </w:rPr>
              <w:softHyphen/>
              <w:t>ствия, утешения</w:t>
            </w:r>
          </w:p>
        </w:tc>
        <w:tc>
          <w:tcPr>
            <w:tcW w:w="3329" w:type="dxa"/>
          </w:tcPr>
          <w:p w:rsidR="00920115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51-52</w:t>
            </w:r>
          </w:p>
        </w:tc>
        <w:tc>
          <w:tcPr>
            <w:tcW w:w="6706" w:type="dxa"/>
          </w:tcPr>
          <w:p w:rsidR="00407CF8" w:rsidRDefault="00407CF8" w:rsidP="00407CF8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 xml:space="preserve">Эффективные приёмы чтения. Предтекстовый, </w:t>
            </w:r>
            <w:proofErr w:type="gramStart"/>
            <w:r>
              <w:t>текстовый</w:t>
            </w:r>
            <w:proofErr w:type="gramEnd"/>
            <w:r>
              <w:t xml:space="preserve"> и послетексто</w:t>
            </w:r>
            <w:r>
              <w:softHyphen/>
              <w:t>вый этапы работы.</w:t>
            </w:r>
          </w:p>
          <w:p w:rsidR="00920115" w:rsidRDefault="00920115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53-55</w:t>
            </w:r>
          </w:p>
        </w:tc>
        <w:tc>
          <w:tcPr>
            <w:tcW w:w="6706" w:type="dxa"/>
          </w:tcPr>
          <w:p w:rsidR="00B55738" w:rsidRDefault="00B55738" w:rsidP="00B55738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Текст, тематическое единство текста. Тексты описательного типа: опреде</w:t>
            </w:r>
            <w:r>
              <w:softHyphen/>
              <w:t>ление, дефиниция, собственно описание, пояснение.</w:t>
            </w:r>
          </w:p>
          <w:p w:rsidR="00920115" w:rsidRDefault="00920115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56</w:t>
            </w:r>
          </w:p>
        </w:tc>
        <w:tc>
          <w:tcPr>
            <w:tcW w:w="6706" w:type="dxa"/>
          </w:tcPr>
          <w:p w:rsidR="00B55738" w:rsidRDefault="00B55738" w:rsidP="00B55738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Разговорная речь. Рассказ о событии, «</w:t>
            </w:r>
            <w:proofErr w:type="gramStart"/>
            <w:r>
              <w:t>бывальщины</w:t>
            </w:r>
            <w:proofErr w:type="gramEnd"/>
            <w:r>
              <w:t>».</w:t>
            </w:r>
          </w:p>
          <w:p w:rsidR="00920115" w:rsidRPr="00B55738" w:rsidRDefault="00920115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57</w:t>
            </w:r>
          </w:p>
        </w:tc>
        <w:tc>
          <w:tcPr>
            <w:tcW w:w="6706" w:type="dxa"/>
          </w:tcPr>
          <w:p w:rsidR="00920115" w:rsidRPr="00B55738" w:rsidRDefault="00B55738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B55738">
              <w:rPr>
                <w:b w:val="0"/>
              </w:rPr>
              <w:t>Учебно-научный стиль. Словарная статья, её строение.</w:t>
            </w: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58-59</w:t>
            </w:r>
          </w:p>
        </w:tc>
        <w:tc>
          <w:tcPr>
            <w:tcW w:w="6706" w:type="dxa"/>
          </w:tcPr>
          <w:p w:rsidR="00920115" w:rsidRPr="00B55738" w:rsidRDefault="00B55738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B55738">
              <w:rPr>
                <w:b w:val="0"/>
              </w:rPr>
              <w:t>Научное сообще</w:t>
            </w:r>
            <w:r w:rsidRPr="00B55738">
              <w:rPr>
                <w:b w:val="0"/>
              </w:rPr>
              <w:softHyphen/>
              <w:t>ние (устный ответ). Содержание и строение учебного сообщения (устного отве</w:t>
            </w:r>
            <w:r w:rsidRPr="00B55738">
              <w:rPr>
                <w:b w:val="0"/>
              </w:rPr>
              <w:softHyphen/>
              <w:t>та)</w:t>
            </w: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60-61</w:t>
            </w:r>
          </w:p>
        </w:tc>
        <w:tc>
          <w:tcPr>
            <w:tcW w:w="6706" w:type="dxa"/>
          </w:tcPr>
          <w:p w:rsidR="00B55738" w:rsidRDefault="00B55738" w:rsidP="00B55738">
            <w:pPr>
              <w:pStyle w:val="23"/>
              <w:shd w:val="clear" w:color="auto" w:fill="auto"/>
              <w:spacing w:before="0" w:after="0" w:line="307" w:lineRule="exact"/>
              <w:ind w:firstLine="0"/>
              <w:jc w:val="left"/>
            </w:pPr>
            <w:r>
              <w:t>Структура устного ответа. Различные виды ответов: ответ</w:t>
            </w:r>
            <w:r>
              <w:rPr>
                <w:rStyle w:val="25"/>
              </w:rPr>
              <w:t>-</w:t>
            </w:r>
            <w:r>
              <w:t>анализ, ответ</w:t>
            </w:r>
            <w:r>
              <w:rPr>
                <w:rStyle w:val="25"/>
              </w:rPr>
              <w:softHyphen/>
            </w:r>
            <w:r>
              <w:t xml:space="preserve"> обобщение, ответ-добавление, ответ-группировка.</w:t>
            </w:r>
          </w:p>
          <w:p w:rsidR="00920115" w:rsidRPr="00B55738" w:rsidRDefault="00920115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62</w:t>
            </w:r>
          </w:p>
        </w:tc>
        <w:tc>
          <w:tcPr>
            <w:tcW w:w="6706" w:type="dxa"/>
          </w:tcPr>
          <w:p w:rsidR="00920115" w:rsidRPr="00B55738" w:rsidRDefault="00B55738" w:rsidP="00800AF1">
            <w:pPr>
              <w:pStyle w:val="20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B55738">
              <w:rPr>
                <w:b w:val="0"/>
              </w:rPr>
              <w:t>Языковые средства, которые используются в разных частях учебного сообщения (устного ответа).</w:t>
            </w: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63-64</w:t>
            </w:r>
          </w:p>
        </w:tc>
        <w:tc>
          <w:tcPr>
            <w:tcW w:w="6706" w:type="dxa"/>
          </w:tcPr>
          <w:p w:rsidR="00B55738" w:rsidRDefault="00B55738" w:rsidP="00B55738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Компью</w:t>
            </w:r>
            <w:r>
              <w:softHyphen/>
              <w:t>терная презентация. Основные средства и правила создания и предъявления презентации слушателям.</w:t>
            </w:r>
          </w:p>
          <w:p w:rsidR="00920115" w:rsidRPr="00B55738" w:rsidRDefault="00920115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65</w:t>
            </w:r>
          </w:p>
        </w:tc>
        <w:tc>
          <w:tcPr>
            <w:tcW w:w="6706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Защита  презентации</w:t>
            </w: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66</w:t>
            </w:r>
          </w:p>
        </w:tc>
        <w:tc>
          <w:tcPr>
            <w:tcW w:w="6706" w:type="dxa"/>
          </w:tcPr>
          <w:p w:rsidR="00B55738" w:rsidRDefault="00B55738" w:rsidP="00B55738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t>Публицистический стиль. Устное выступление.</w:t>
            </w:r>
          </w:p>
          <w:p w:rsidR="00920115" w:rsidRDefault="00920115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920115" w:rsidRPr="002E5D7D" w:rsidTr="00CA1E6D">
        <w:trPr>
          <w:trHeight w:val="843"/>
        </w:trPr>
        <w:tc>
          <w:tcPr>
            <w:tcW w:w="920" w:type="dxa"/>
          </w:tcPr>
          <w:p w:rsidR="00920115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67-68</w:t>
            </w:r>
          </w:p>
        </w:tc>
        <w:tc>
          <w:tcPr>
            <w:tcW w:w="6706" w:type="dxa"/>
          </w:tcPr>
          <w:p w:rsidR="00B55738" w:rsidRDefault="00B55738" w:rsidP="00B55738">
            <w:pPr>
              <w:pStyle w:val="23"/>
              <w:shd w:val="clear" w:color="auto" w:fill="auto"/>
              <w:spacing w:before="0" w:after="338" w:line="307" w:lineRule="exact"/>
              <w:ind w:firstLine="0"/>
              <w:jc w:val="both"/>
            </w:pPr>
            <w:r>
              <w:t>Язык художественной литературы. Описание внешности человека.</w:t>
            </w:r>
          </w:p>
          <w:p w:rsidR="00920115" w:rsidRPr="00B55738" w:rsidRDefault="00920115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920115" w:rsidRDefault="00B5573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920115" w:rsidRPr="002E5D7D" w:rsidRDefault="00920115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0B034D" w:rsidRPr="002E5D7D" w:rsidTr="00CA1E6D">
        <w:trPr>
          <w:trHeight w:val="843"/>
        </w:trPr>
        <w:tc>
          <w:tcPr>
            <w:tcW w:w="920" w:type="dxa"/>
          </w:tcPr>
          <w:p w:rsidR="000B034D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69-70</w:t>
            </w:r>
          </w:p>
        </w:tc>
        <w:tc>
          <w:tcPr>
            <w:tcW w:w="6706" w:type="dxa"/>
          </w:tcPr>
          <w:p w:rsidR="000B034D" w:rsidRDefault="009A438B" w:rsidP="00800AF1">
            <w:pPr>
              <w:pStyle w:val="20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Повторение пройденного</w:t>
            </w:r>
          </w:p>
        </w:tc>
        <w:tc>
          <w:tcPr>
            <w:tcW w:w="3329" w:type="dxa"/>
          </w:tcPr>
          <w:p w:rsidR="000B034D" w:rsidRDefault="009A438B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0B034D" w:rsidRPr="002E5D7D" w:rsidRDefault="000B034D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5766B7" w:rsidRDefault="005766B7"/>
    <w:sectPr w:rsidR="005766B7" w:rsidSect="006D55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05AC"/>
    <w:rsid w:val="00043B4F"/>
    <w:rsid w:val="000B034D"/>
    <w:rsid w:val="000C5222"/>
    <w:rsid w:val="00407CF8"/>
    <w:rsid w:val="00525008"/>
    <w:rsid w:val="005766B7"/>
    <w:rsid w:val="006D55BE"/>
    <w:rsid w:val="008C7B22"/>
    <w:rsid w:val="00920115"/>
    <w:rsid w:val="009A438B"/>
    <w:rsid w:val="00B55738"/>
    <w:rsid w:val="00C70C38"/>
    <w:rsid w:val="00CA1E6D"/>
    <w:rsid w:val="00D705AC"/>
    <w:rsid w:val="00E14206"/>
    <w:rsid w:val="00F6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rsid w:val="00D705A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rsid w:val="00D705AC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Подпись к таблице (2)_"/>
    <w:basedOn w:val="a0"/>
    <w:link w:val="20"/>
    <w:rsid w:val="00D705A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D705A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D70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3"/>
    <w:rsid w:val="00D705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D705AC"/>
    <w:pPr>
      <w:widowControl w:val="0"/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4">
    <w:name w:val="Основной текст (2) + Полужирный"/>
    <w:basedOn w:val="21"/>
    <w:rsid w:val="000B034D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5">
    <w:name w:val="Основной текст (2) + Курсив"/>
    <w:basedOn w:val="21"/>
    <w:rsid w:val="00B55738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2018-09-14T17:24:00Z</dcterms:created>
  <dcterms:modified xsi:type="dcterms:W3CDTF">2019-01-11T19:57:00Z</dcterms:modified>
</cp:coreProperties>
</file>